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B1D5" w14:textId="716E29B5" w:rsidR="00D539DC" w:rsidRDefault="00D539DC" w:rsidP="00F103AE">
      <w:pPr>
        <w:pStyle w:val="Heading1"/>
      </w:pPr>
      <w:r>
        <w:t xml:space="preserve">Assess </w:t>
      </w:r>
      <w:r w:rsidR="0012658C">
        <w:t xml:space="preserve">child and adolescent </w:t>
      </w:r>
      <w:r>
        <w:t xml:space="preserve">Tuberculosis Training material Content </w:t>
      </w:r>
    </w:p>
    <w:p w14:paraId="25A18493" w14:textId="591CDCE8" w:rsidR="00DD3DE8" w:rsidRPr="000A78C2" w:rsidRDefault="00D5229C" w:rsidP="00645388">
      <w:pPr>
        <w:spacing w:line="240" w:lineRule="auto"/>
        <w:jc w:val="both"/>
      </w:pPr>
      <w:r w:rsidRPr="00D5229C">
        <w:rPr>
          <w:b/>
          <w:bCs/>
        </w:rPr>
        <w:t>Instructions</w:t>
      </w:r>
      <w:r>
        <w:t>: Review training material</w:t>
      </w:r>
      <w:r w:rsidR="00F37D7F">
        <w:t>(</w:t>
      </w:r>
      <w:r>
        <w:t>s</w:t>
      </w:r>
      <w:r w:rsidR="00F37D7F">
        <w:t>)</w:t>
      </w:r>
      <w:r>
        <w:t xml:space="preserve"> in your country that include content on child and adolescent TB to identify if the following core content is included. </w:t>
      </w:r>
      <w:r w:rsidR="00292353">
        <w:t>Not all content will be appropriate for all staff trained.</w:t>
      </w:r>
      <w:r w:rsidR="00F41677">
        <w:t xml:space="preserve"> Training materials reviewed by country teams should be targeted for sub-national program staff supporting service delivery. </w:t>
      </w:r>
      <w:r w:rsidR="00C71324">
        <w:t xml:space="preserve"> </w:t>
      </w:r>
    </w:p>
    <w:tbl>
      <w:tblPr>
        <w:tblStyle w:val="TableGrid"/>
        <w:tblW w:w="9900" w:type="dxa"/>
        <w:tblInd w:w="-95" w:type="dxa"/>
        <w:tblLook w:val="04A0" w:firstRow="1" w:lastRow="0" w:firstColumn="1" w:lastColumn="0" w:noHBand="0" w:noVBand="1"/>
      </w:tblPr>
      <w:tblGrid>
        <w:gridCol w:w="1707"/>
        <w:gridCol w:w="1617"/>
        <w:gridCol w:w="13"/>
        <w:gridCol w:w="5483"/>
        <w:gridCol w:w="1080"/>
      </w:tblGrid>
      <w:tr w:rsidR="000A78C2" w:rsidRPr="006E4AD1" w14:paraId="1904D397" w14:textId="77777777" w:rsidTr="00190ACC">
        <w:trPr>
          <w:trHeight w:val="881"/>
        </w:trPr>
        <w:tc>
          <w:tcPr>
            <w:tcW w:w="1707" w:type="dxa"/>
            <w:shd w:val="clear" w:color="auto" w:fill="7F7F7F" w:themeFill="text1" w:themeFillTint="80"/>
            <w:vAlign w:val="center"/>
          </w:tcPr>
          <w:p w14:paraId="041B683B" w14:textId="77777777" w:rsidR="000A78C2" w:rsidRPr="006E4AD1" w:rsidRDefault="000A78C2" w:rsidP="00930C7A">
            <w:pPr>
              <w:spacing w:before="0"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6E4AD1">
              <w:rPr>
                <w:b/>
                <w:bCs/>
                <w:color w:val="FFFFFF" w:themeColor="background1"/>
              </w:rPr>
              <w:t>Thematic area</w:t>
            </w:r>
          </w:p>
        </w:tc>
        <w:tc>
          <w:tcPr>
            <w:tcW w:w="7113" w:type="dxa"/>
            <w:gridSpan w:val="3"/>
            <w:shd w:val="clear" w:color="auto" w:fill="7F7F7F" w:themeFill="text1" w:themeFillTint="80"/>
            <w:vAlign w:val="center"/>
          </w:tcPr>
          <w:p w14:paraId="2A7A595B" w14:textId="37DBAFC0" w:rsidR="000A78C2" w:rsidRPr="006E4AD1" w:rsidRDefault="00D5229C" w:rsidP="00930C7A">
            <w:pPr>
              <w:spacing w:before="0"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Content</w:t>
            </w:r>
          </w:p>
        </w:tc>
        <w:tc>
          <w:tcPr>
            <w:tcW w:w="1080" w:type="dxa"/>
            <w:shd w:val="clear" w:color="auto" w:fill="7F7F7F" w:themeFill="text1" w:themeFillTint="80"/>
          </w:tcPr>
          <w:p w14:paraId="52C1690C" w14:textId="77777777" w:rsidR="000A78C2" w:rsidRDefault="00D5229C" w:rsidP="00930C7A">
            <w:pPr>
              <w:spacing w:before="0"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Content included </w:t>
            </w:r>
          </w:p>
          <w:p w14:paraId="32C2BB32" w14:textId="0261FF68" w:rsidR="00D5229C" w:rsidRPr="006E4AD1" w:rsidRDefault="00D5229C" w:rsidP="00930C7A">
            <w:pPr>
              <w:spacing w:before="0"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(</w:t>
            </w:r>
            <w:r w:rsidR="0035783F">
              <w:rPr>
                <w:b/>
                <w:bCs/>
                <w:color w:val="FFFFFF" w:themeColor="background1"/>
              </w:rPr>
              <w:t>Check box if yes</w:t>
            </w:r>
            <w:r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EA6D0E" w:rsidRPr="00F91391" w14:paraId="21656250" w14:textId="77777777" w:rsidTr="00EA6D0E">
        <w:tc>
          <w:tcPr>
            <w:tcW w:w="1707" w:type="dxa"/>
            <w:vMerge w:val="restart"/>
            <w:shd w:val="clear" w:color="auto" w:fill="auto"/>
            <w:vAlign w:val="center"/>
          </w:tcPr>
          <w:p w14:paraId="693617CD" w14:textId="77777777" w:rsidR="00EA6D0E" w:rsidRPr="0064798D" w:rsidRDefault="00EA6D0E" w:rsidP="00DA2BAE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  <w:r w:rsidRPr="0064798D">
              <w:rPr>
                <w:b/>
                <w:bCs/>
                <w:color w:val="2F5496" w:themeColor="accent1" w:themeShade="BF"/>
              </w:rPr>
              <w:t>Child and adolescent TB epidemiology</w:t>
            </w:r>
          </w:p>
        </w:tc>
        <w:tc>
          <w:tcPr>
            <w:tcW w:w="1630" w:type="dxa"/>
            <w:gridSpan w:val="2"/>
            <w:vMerge w:val="restart"/>
            <w:shd w:val="clear" w:color="auto" w:fill="auto"/>
            <w:vAlign w:val="center"/>
          </w:tcPr>
          <w:p w14:paraId="77B9FB59" w14:textId="2E64A4A7" w:rsidR="00EA6D0E" w:rsidRPr="00D5229C" w:rsidRDefault="00EA6D0E" w:rsidP="00EA6D0E">
            <w:pPr>
              <w:shd w:val="clear" w:color="auto" w:fill="FFFFFF" w:themeFill="background1"/>
              <w:spacing w:before="0" w:after="0" w:line="240" w:lineRule="auto"/>
            </w:pPr>
            <w:r>
              <w:t>TB burden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B3C0C68" w14:textId="726E1FF3" w:rsidR="00EA6D0E" w:rsidRPr="00D5229C" w:rsidRDefault="00EA6D0E" w:rsidP="00DA2BAE">
            <w:pPr>
              <w:shd w:val="clear" w:color="auto" w:fill="FFFFFF" w:themeFill="background1"/>
              <w:spacing w:before="0" w:after="0" w:line="240" w:lineRule="auto"/>
            </w:pPr>
            <w:r>
              <w:t>Child TB case notification rates</w:t>
            </w:r>
          </w:p>
        </w:tc>
        <w:sdt>
          <w:sdtPr>
            <w:id w:val="-203595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29B4D211" w14:textId="17EED0EE" w:rsidR="00EA6D0E" w:rsidRPr="00F91391" w:rsidRDefault="00EA6D0E" w:rsidP="00DA2BA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6D0E" w:rsidRPr="00F91391" w14:paraId="3F6234BD" w14:textId="77777777" w:rsidTr="00870882">
        <w:tc>
          <w:tcPr>
            <w:tcW w:w="1707" w:type="dxa"/>
            <w:vMerge/>
            <w:shd w:val="clear" w:color="auto" w:fill="auto"/>
            <w:vAlign w:val="center"/>
          </w:tcPr>
          <w:p w14:paraId="3D976CC1" w14:textId="77777777" w:rsidR="00EA6D0E" w:rsidRPr="0064798D" w:rsidRDefault="00EA6D0E" w:rsidP="00EA6D0E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30" w:type="dxa"/>
            <w:gridSpan w:val="2"/>
            <w:vMerge/>
            <w:shd w:val="clear" w:color="auto" w:fill="auto"/>
          </w:tcPr>
          <w:p w14:paraId="7533FBCE" w14:textId="77777777" w:rsidR="00EA6D0E" w:rsidRDefault="00EA6D0E" w:rsidP="00EA6D0E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5483" w:type="dxa"/>
            <w:shd w:val="clear" w:color="auto" w:fill="auto"/>
            <w:vAlign w:val="center"/>
          </w:tcPr>
          <w:p w14:paraId="665009EA" w14:textId="3E2D57EE" w:rsidR="00EA6D0E" w:rsidRDefault="00EA6D0E" w:rsidP="00EA6D0E">
            <w:pPr>
              <w:shd w:val="clear" w:color="auto" w:fill="FFFFFF" w:themeFill="background1"/>
              <w:spacing w:before="0" w:after="0" w:line="240" w:lineRule="auto"/>
            </w:pPr>
            <w:r>
              <w:t>Proportion of child TB cases out of overall cases</w:t>
            </w:r>
          </w:p>
        </w:tc>
        <w:sdt>
          <w:sdtPr>
            <w:id w:val="-97453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auto"/>
              </w:tcPr>
              <w:p w14:paraId="27994E6B" w14:textId="0ADC113C" w:rsidR="00EA6D0E" w:rsidRDefault="00EA6D0E" w:rsidP="00EA6D0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9F292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6D0E" w:rsidRPr="00F91391" w14:paraId="0E5F09D7" w14:textId="77777777" w:rsidTr="00EA6D0E">
        <w:trPr>
          <w:trHeight w:val="242"/>
        </w:trPr>
        <w:tc>
          <w:tcPr>
            <w:tcW w:w="1707" w:type="dxa"/>
            <w:vMerge/>
            <w:shd w:val="clear" w:color="auto" w:fill="auto"/>
            <w:vAlign w:val="center"/>
          </w:tcPr>
          <w:p w14:paraId="49795F25" w14:textId="77777777" w:rsidR="00EA6D0E" w:rsidRPr="0064798D" w:rsidRDefault="00EA6D0E" w:rsidP="00EA6D0E">
            <w:pPr>
              <w:shd w:val="clear" w:color="auto" w:fill="FFFFFF" w:themeFill="background1"/>
              <w:spacing w:before="0" w:after="0" w:line="240" w:lineRule="auto"/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630" w:type="dxa"/>
            <w:gridSpan w:val="2"/>
            <w:vMerge/>
            <w:shd w:val="clear" w:color="auto" w:fill="auto"/>
          </w:tcPr>
          <w:p w14:paraId="2ED3A5E3" w14:textId="0DAC0338" w:rsidR="00EA6D0E" w:rsidRPr="00D5229C" w:rsidRDefault="00EA6D0E" w:rsidP="00EA6D0E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5483" w:type="dxa"/>
            <w:shd w:val="clear" w:color="auto" w:fill="auto"/>
            <w:vAlign w:val="center"/>
          </w:tcPr>
          <w:p w14:paraId="5043DE3D" w14:textId="00D3D7E0" w:rsidR="00EA6D0E" w:rsidRPr="00D5229C" w:rsidRDefault="00EA6D0E" w:rsidP="00EA6D0E">
            <w:pPr>
              <w:shd w:val="clear" w:color="auto" w:fill="FFFFFF" w:themeFill="background1"/>
              <w:spacing w:before="0" w:after="0" w:line="240" w:lineRule="auto"/>
            </w:pPr>
            <w:r>
              <w:t xml:space="preserve">Adolescent TB case notification rates </w:t>
            </w:r>
          </w:p>
        </w:tc>
        <w:sdt>
          <w:sdtPr>
            <w:id w:val="-122929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auto"/>
              </w:tcPr>
              <w:p w14:paraId="56B1B528" w14:textId="6F38F540" w:rsidR="00EA6D0E" w:rsidRPr="00F91391" w:rsidRDefault="00EA6D0E" w:rsidP="00EA6D0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9F292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6D0E" w:rsidRPr="00F91391" w14:paraId="2A5C62E4" w14:textId="77777777" w:rsidTr="00EA6D0E">
        <w:trPr>
          <w:trHeight w:val="242"/>
        </w:trPr>
        <w:tc>
          <w:tcPr>
            <w:tcW w:w="1707" w:type="dxa"/>
            <w:vMerge/>
            <w:shd w:val="clear" w:color="auto" w:fill="auto"/>
            <w:vAlign w:val="center"/>
          </w:tcPr>
          <w:p w14:paraId="57A5AEDB" w14:textId="77777777" w:rsidR="00EA6D0E" w:rsidRPr="0064798D" w:rsidRDefault="00EA6D0E" w:rsidP="00EA6D0E">
            <w:pPr>
              <w:shd w:val="clear" w:color="auto" w:fill="FFFFFF" w:themeFill="background1"/>
              <w:spacing w:before="0" w:after="0" w:line="240" w:lineRule="auto"/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630" w:type="dxa"/>
            <w:gridSpan w:val="2"/>
            <w:vMerge/>
            <w:shd w:val="clear" w:color="auto" w:fill="auto"/>
          </w:tcPr>
          <w:p w14:paraId="0A31FF13" w14:textId="77777777" w:rsidR="00EA6D0E" w:rsidRPr="00D5229C" w:rsidRDefault="00EA6D0E" w:rsidP="00EA6D0E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5483" w:type="dxa"/>
            <w:shd w:val="clear" w:color="auto" w:fill="auto"/>
            <w:vAlign w:val="center"/>
          </w:tcPr>
          <w:p w14:paraId="3B132484" w14:textId="7D18A4AB" w:rsidR="00EA6D0E" w:rsidRDefault="00EA6D0E" w:rsidP="00EA6D0E">
            <w:pPr>
              <w:shd w:val="clear" w:color="auto" w:fill="FFFFFF" w:themeFill="background1"/>
              <w:spacing w:before="0" w:after="0" w:line="240" w:lineRule="auto"/>
            </w:pPr>
            <w:r>
              <w:t>Proportion of adolescent TB cases out of overall cases</w:t>
            </w:r>
          </w:p>
        </w:tc>
        <w:sdt>
          <w:sdtPr>
            <w:id w:val="-29707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auto"/>
              </w:tcPr>
              <w:p w14:paraId="686CA0A9" w14:textId="5BC1A355" w:rsidR="00EA6D0E" w:rsidRDefault="00EA6D0E" w:rsidP="00EA6D0E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9F292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:rsidRPr="00645388" w14:paraId="46D5F38D" w14:textId="77777777" w:rsidTr="00190ACC">
        <w:trPr>
          <w:trHeight w:val="224"/>
        </w:trPr>
        <w:tc>
          <w:tcPr>
            <w:tcW w:w="1707" w:type="dxa"/>
            <w:vMerge w:val="restart"/>
            <w:shd w:val="clear" w:color="auto" w:fill="auto"/>
            <w:vAlign w:val="center"/>
          </w:tcPr>
          <w:p w14:paraId="3BB92941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  <w:r w:rsidRPr="0064798D">
              <w:rPr>
                <w:b/>
                <w:bCs/>
                <w:color w:val="2F5496" w:themeColor="accent1" w:themeShade="BF"/>
              </w:rPr>
              <w:t xml:space="preserve">Child and adolescent TB performance monitoring </w:t>
            </w:r>
          </w:p>
        </w:tc>
        <w:tc>
          <w:tcPr>
            <w:tcW w:w="7113" w:type="dxa"/>
            <w:gridSpan w:val="3"/>
            <w:shd w:val="clear" w:color="auto" w:fill="auto"/>
          </w:tcPr>
          <w:p w14:paraId="497087B1" w14:textId="77777777" w:rsidR="004F74FB" w:rsidRPr="00645388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 w:rsidRPr="00645388">
              <w:t>Targets for child TB diagnosis (e.g., 10% of all case notifications are children)</w:t>
            </w:r>
          </w:p>
        </w:tc>
        <w:sdt>
          <w:sdtPr>
            <w:id w:val="-190250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7D126C69" w14:textId="749BD17C" w:rsidR="004F74FB" w:rsidRPr="00645388" w:rsidRDefault="0057217F" w:rsidP="006F0CB9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666258C1" w14:textId="77777777" w:rsidTr="00190ACC">
        <w:trPr>
          <w:trHeight w:val="80"/>
        </w:trPr>
        <w:tc>
          <w:tcPr>
            <w:tcW w:w="1707" w:type="dxa"/>
            <w:vMerge/>
            <w:shd w:val="clear" w:color="auto" w:fill="auto"/>
            <w:vAlign w:val="center"/>
          </w:tcPr>
          <w:p w14:paraId="18ED485C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61FDA69F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>
              <w:t xml:space="preserve">Targets for TB treatment among </w:t>
            </w:r>
            <w:r w:rsidRPr="00731EFE">
              <w:rPr>
                <w:u w:val="single"/>
              </w:rPr>
              <w:t>children</w:t>
            </w:r>
            <w:r>
              <w:t xml:space="preserve">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AEDFA40" w14:textId="6B24B29B" w:rsidR="004F74FB" w:rsidRDefault="00EC3DD0" w:rsidP="00EC3DD0">
            <w:pPr>
              <w:shd w:val="clear" w:color="auto" w:fill="FFFFFF" w:themeFill="background1"/>
              <w:spacing w:before="0" w:after="0" w:line="240" w:lineRule="auto"/>
            </w:pPr>
            <w:r w:rsidRPr="00BD25BA">
              <w:t>TB treatment success (e.g., 9</w:t>
            </w:r>
            <w:r>
              <w:t>5</w:t>
            </w:r>
            <w:r w:rsidRPr="00BD25BA">
              <w:t>% of all children who initiate treatment complete treatment and</w:t>
            </w:r>
            <w:r>
              <w:t>/or are documented as c</w:t>
            </w:r>
            <w:r w:rsidRPr="00BD25BA">
              <w:t>ured)</w:t>
            </w:r>
          </w:p>
        </w:tc>
        <w:sdt>
          <w:sdtPr>
            <w:id w:val="89632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76A656F1" w14:textId="77777777" w:rsidR="004F74FB" w:rsidRDefault="004F74FB" w:rsidP="006F0CB9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1C202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3419A4A2" w14:textId="77777777" w:rsidTr="00190ACC">
        <w:trPr>
          <w:trHeight w:val="80"/>
        </w:trPr>
        <w:tc>
          <w:tcPr>
            <w:tcW w:w="1707" w:type="dxa"/>
            <w:vMerge/>
            <w:shd w:val="clear" w:color="auto" w:fill="auto"/>
            <w:vAlign w:val="center"/>
          </w:tcPr>
          <w:p w14:paraId="1A680AD3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30" w:type="dxa"/>
            <w:gridSpan w:val="2"/>
            <w:vMerge w:val="restart"/>
            <w:shd w:val="clear" w:color="auto" w:fill="auto"/>
            <w:vAlign w:val="center"/>
          </w:tcPr>
          <w:p w14:paraId="2473FE9F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>
              <w:t xml:space="preserve">Targets for TPT among </w:t>
            </w:r>
            <w:r w:rsidRPr="00731EFE">
              <w:rPr>
                <w:u w:val="single"/>
              </w:rPr>
              <w:t>CLHIV</w:t>
            </w:r>
            <w:r>
              <w:t xml:space="preserve"> </w:t>
            </w:r>
          </w:p>
        </w:tc>
        <w:tc>
          <w:tcPr>
            <w:tcW w:w="5483" w:type="dxa"/>
            <w:shd w:val="clear" w:color="auto" w:fill="auto"/>
          </w:tcPr>
          <w:p w14:paraId="10FBD58F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>
              <w:t>TPT initiation (e.g., 95% of CLHIV without TB initiate TPT)</w:t>
            </w:r>
          </w:p>
        </w:tc>
        <w:sdt>
          <w:sdtPr>
            <w:id w:val="70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283C807B" w14:textId="77777777" w:rsidR="004F74FB" w:rsidRDefault="004F74FB" w:rsidP="006F0CB9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1C202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6239D0DF" w14:textId="77777777" w:rsidTr="00190ACC">
        <w:trPr>
          <w:trHeight w:val="80"/>
        </w:trPr>
        <w:tc>
          <w:tcPr>
            <w:tcW w:w="1707" w:type="dxa"/>
            <w:vMerge/>
            <w:shd w:val="clear" w:color="auto" w:fill="auto"/>
            <w:vAlign w:val="center"/>
          </w:tcPr>
          <w:p w14:paraId="56CDAC4C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30" w:type="dxa"/>
            <w:gridSpan w:val="2"/>
            <w:vMerge/>
            <w:shd w:val="clear" w:color="auto" w:fill="auto"/>
            <w:vAlign w:val="center"/>
          </w:tcPr>
          <w:p w14:paraId="2B57CA75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5483" w:type="dxa"/>
            <w:shd w:val="clear" w:color="auto" w:fill="auto"/>
          </w:tcPr>
          <w:p w14:paraId="61FEC517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>
              <w:t>TPT completion (e.g., 90% of CLHIV initiated on TPT complete TPT)</w:t>
            </w:r>
          </w:p>
        </w:tc>
        <w:sdt>
          <w:sdtPr>
            <w:id w:val="-141431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05DBF45A" w14:textId="77777777" w:rsidR="004F74FB" w:rsidRDefault="004F74FB" w:rsidP="006F0CB9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1C202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350A31DB" w14:textId="77777777" w:rsidTr="00190ACC">
        <w:trPr>
          <w:trHeight w:val="80"/>
        </w:trPr>
        <w:tc>
          <w:tcPr>
            <w:tcW w:w="1707" w:type="dxa"/>
            <w:vMerge/>
            <w:shd w:val="clear" w:color="auto" w:fill="auto"/>
            <w:vAlign w:val="center"/>
          </w:tcPr>
          <w:p w14:paraId="5F0EF358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30" w:type="dxa"/>
            <w:gridSpan w:val="2"/>
            <w:vMerge w:val="restart"/>
            <w:shd w:val="clear" w:color="auto" w:fill="auto"/>
            <w:vAlign w:val="center"/>
          </w:tcPr>
          <w:p w14:paraId="5B9A6C3B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>
              <w:t xml:space="preserve">Targets for TPT among </w:t>
            </w:r>
            <w:r w:rsidRPr="00731EFE">
              <w:rPr>
                <w:u w:val="single"/>
              </w:rPr>
              <w:t>child contacts</w:t>
            </w:r>
            <w:r>
              <w:t xml:space="preserve"> </w:t>
            </w:r>
          </w:p>
        </w:tc>
        <w:tc>
          <w:tcPr>
            <w:tcW w:w="5483" w:type="dxa"/>
            <w:shd w:val="clear" w:color="auto" w:fill="auto"/>
          </w:tcPr>
          <w:p w14:paraId="4E36F78A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>
              <w:t>TPT initiation (e.g., 95% of child contacts without TB initiate TPT)</w:t>
            </w:r>
          </w:p>
        </w:tc>
        <w:sdt>
          <w:sdtPr>
            <w:id w:val="-1669095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2DC33663" w14:textId="77777777" w:rsidR="004F74FB" w:rsidRDefault="004F74FB" w:rsidP="006F0CB9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1C202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3C10A87C" w14:textId="77777777" w:rsidTr="00190ACC">
        <w:trPr>
          <w:trHeight w:val="80"/>
        </w:trPr>
        <w:tc>
          <w:tcPr>
            <w:tcW w:w="1707" w:type="dxa"/>
            <w:vMerge/>
            <w:shd w:val="clear" w:color="auto" w:fill="auto"/>
            <w:vAlign w:val="center"/>
          </w:tcPr>
          <w:p w14:paraId="632779BF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30" w:type="dxa"/>
            <w:gridSpan w:val="2"/>
            <w:vMerge/>
            <w:shd w:val="clear" w:color="auto" w:fill="auto"/>
            <w:vAlign w:val="center"/>
          </w:tcPr>
          <w:p w14:paraId="7C767065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5483" w:type="dxa"/>
            <w:shd w:val="clear" w:color="auto" w:fill="auto"/>
          </w:tcPr>
          <w:p w14:paraId="66C2D4FD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>
              <w:t>TPT completion (e.g., 90% of child contacts initiated on TPT complete TPT)</w:t>
            </w:r>
          </w:p>
        </w:tc>
        <w:sdt>
          <w:sdtPr>
            <w:id w:val="87335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5B71E951" w14:textId="77777777" w:rsidR="004F74FB" w:rsidRDefault="004F74FB" w:rsidP="006F0CB9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1C202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374EAF11" w14:textId="77777777" w:rsidTr="00190ACC">
        <w:trPr>
          <w:trHeight w:val="54"/>
        </w:trPr>
        <w:tc>
          <w:tcPr>
            <w:tcW w:w="1707" w:type="dxa"/>
            <w:vMerge/>
            <w:shd w:val="clear" w:color="auto" w:fill="auto"/>
            <w:vAlign w:val="center"/>
          </w:tcPr>
          <w:p w14:paraId="661C71A4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30" w:type="dxa"/>
            <w:gridSpan w:val="2"/>
            <w:vMerge w:val="restart"/>
            <w:shd w:val="clear" w:color="auto" w:fill="auto"/>
            <w:vAlign w:val="center"/>
          </w:tcPr>
          <w:p w14:paraId="6C407D30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 w:rsidRPr="00C066FE">
              <w:t xml:space="preserve">Targets for </w:t>
            </w:r>
            <w:r>
              <w:t xml:space="preserve">TB among </w:t>
            </w:r>
            <w:r w:rsidRPr="00731EFE">
              <w:rPr>
                <w:u w:val="single"/>
              </w:rPr>
              <w:t>adolescents</w:t>
            </w:r>
          </w:p>
        </w:tc>
        <w:tc>
          <w:tcPr>
            <w:tcW w:w="5483" w:type="dxa"/>
            <w:shd w:val="clear" w:color="auto" w:fill="auto"/>
          </w:tcPr>
          <w:p w14:paraId="010F87C3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 w:rsidRPr="00C066FE">
              <w:t>Diagnosis</w:t>
            </w:r>
          </w:p>
        </w:tc>
        <w:sdt>
          <w:sdtPr>
            <w:id w:val="-391972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4BD7F7EA" w14:textId="77777777" w:rsidR="004F74FB" w:rsidRDefault="004F74FB" w:rsidP="006F0CB9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1C202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64B7B7D9" w14:textId="77777777" w:rsidTr="00190ACC">
        <w:trPr>
          <w:trHeight w:val="53"/>
        </w:trPr>
        <w:tc>
          <w:tcPr>
            <w:tcW w:w="1707" w:type="dxa"/>
            <w:vMerge/>
            <w:shd w:val="clear" w:color="auto" w:fill="auto"/>
            <w:vAlign w:val="center"/>
          </w:tcPr>
          <w:p w14:paraId="609EE30F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30" w:type="dxa"/>
            <w:gridSpan w:val="2"/>
            <w:vMerge/>
            <w:shd w:val="clear" w:color="auto" w:fill="auto"/>
          </w:tcPr>
          <w:p w14:paraId="4A79A604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5483" w:type="dxa"/>
            <w:shd w:val="clear" w:color="auto" w:fill="auto"/>
          </w:tcPr>
          <w:p w14:paraId="37E2D30D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 w:rsidRPr="00C066FE">
              <w:t>Treatment</w:t>
            </w:r>
          </w:p>
        </w:tc>
        <w:sdt>
          <w:sdtPr>
            <w:id w:val="-135904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13C76D45" w14:textId="77777777" w:rsidR="004F74FB" w:rsidRDefault="004F74FB" w:rsidP="006F0CB9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1C202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0F362435" w14:textId="77777777" w:rsidTr="00190ACC">
        <w:trPr>
          <w:trHeight w:val="53"/>
        </w:trPr>
        <w:tc>
          <w:tcPr>
            <w:tcW w:w="1707" w:type="dxa"/>
            <w:vMerge/>
            <w:shd w:val="clear" w:color="auto" w:fill="auto"/>
            <w:vAlign w:val="center"/>
          </w:tcPr>
          <w:p w14:paraId="7714DA1E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30" w:type="dxa"/>
            <w:gridSpan w:val="2"/>
            <w:vMerge/>
            <w:shd w:val="clear" w:color="auto" w:fill="auto"/>
          </w:tcPr>
          <w:p w14:paraId="7600AC61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5483" w:type="dxa"/>
            <w:shd w:val="clear" w:color="auto" w:fill="auto"/>
          </w:tcPr>
          <w:p w14:paraId="12E1EC45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 w:rsidRPr="00C066FE">
              <w:t>Prevention</w:t>
            </w:r>
          </w:p>
        </w:tc>
        <w:sdt>
          <w:sdtPr>
            <w:id w:val="-102656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0031BD41" w14:textId="77777777" w:rsidR="004F74FB" w:rsidRDefault="004F74FB" w:rsidP="006F0CB9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1C202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5E6EF7CA" w14:textId="77777777" w:rsidTr="00190ACC">
        <w:trPr>
          <w:trHeight w:val="485"/>
        </w:trPr>
        <w:tc>
          <w:tcPr>
            <w:tcW w:w="1707" w:type="dxa"/>
            <w:vMerge/>
            <w:shd w:val="clear" w:color="auto" w:fill="auto"/>
            <w:vAlign w:val="center"/>
          </w:tcPr>
          <w:p w14:paraId="2B17C492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color w:val="2F5496" w:themeColor="accent1" w:themeShade="BF"/>
              </w:rPr>
            </w:pPr>
          </w:p>
        </w:tc>
        <w:tc>
          <w:tcPr>
            <w:tcW w:w="7113" w:type="dxa"/>
            <w:gridSpan w:val="3"/>
            <w:shd w:val="clear" w:color="auto" w:fill="auto"/>
            <w:vAlign w:val="center"/>
          </w:tcPr>
          <w:p w14:paraId="49DCE98A" w14:textId="77777777" w:rsidR="004F74FB" w:rsidRPr="00645388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>
              <w:t>Indicators to monitor</w:t>
            </w:r>
            <w:r w:rsidRPr="00CB3E84">
              <w:t xml:space="preserve"> child TB diagnosis, treatment, and prevention program performance</w:t>
            </w:r>
          </w:p>
        </w:tc>
        <w:sdt>
          <w:sdtPr>
            <w:id w:val="15481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3AF830A5" w14:textId="77777777" w:rsidR="004F74FB" w:rsidRDefault="004F74FB" w:rsidP="006F0CB9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0B659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5BF541F0" w14:textId="77777777" w:rsidTr="00190ACC">
        <w:trPr>
          <w:trHeight w:val="485"/>
        </w:trPr>
        <w:tc>
          <w:tcPr>
            <w:tcW w:w="1707" w:type="dxa"/>
            <w:vMerge/>
            <w:shd w:val="clear" w:color="auto" w:fill="auto"/>
            <w:vAlign w:val="center"/>
          </w:tcPr>
          <w:p w14:paraId="6224F605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color w:val="2F5496" w:themeColor="accent1" w:themeShade="BF"/>
              </w:rPr>
            </w:pPr>
          </w:p>
        </w:tc>
        <w:tc>
          <w:tcPr>
            <w:tcW w:w="7113" w:type="dxa"/>
            <w:gridSpan w:val="3"/>
            <w:shd w:val="clear" w:color="auto" w:fill="auto"/>
            <w:vAlign w:val="center"/>
          </w:tcPr>
          <w:p w14:paraId="3EFEFE66" w14:textId="77777777" w:rsidR="004F74FB" w:rsidRPr="00645388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>
              <w:t>Indicators to monitor</w:t>
            </w:r>
            <w:r w:rsidRPr="00CB3E84">
              <w:t xml:space="preserve"> for adolescent TB diagnosis, treatment, and prevention program performance</w:t>
            </w:r>
          </w:p>
        </w:tc>
        <w:sdt>
          <w:sdtPr>
            <w:id w:val="-210448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57726E10" w14:textId="77777777" w:rsidR="004F74FB" w:rsidRDefault="004F74FB" w:rsidP="006F0CB9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0B659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4B88256D" w14:textId="77777777" w:rsidTr="00345515">
        <w:trPr>
          <w:trHeight w:val="305"/>
        </w:trPr>
        <w:tc>
          <w:tcPr>
            <w:tcW w:w="1707" w:type="dxa"/>
            <w:vMerge/>
            <w:shd w:val="clear" w:color="auto" w:fill="auto"/>
            <w:vAlign w:val="center"/>
          </w:tcPr>
          <w:p w14:paraId="6AEF8421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color w:val="2F5496" w:themeColor="accent1" w:themeShade="BF"/>
              </w:rPr>
            </w:pPr>
          </w:p>
        </w:tc>
        <w:tc>
          <w:tcPr>
            <w:tcW w:w="7113" w:type="dxa"/>
            <w:gridSpan w:val="3"/>
            <w:shd w:val="clear" w:color="auto" w:fill="auto"/>
            <w:vAlign w:val="center"/>
          </w:tcPr>
          <w:p w14:paraId="01ACCE11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>
              <w:t xml:space="preserve">SOPs for routinely monitoring program performance </w:t>
            </w:r>
          </w:p>
        </w:tc>
        <w:sdt>
          <w:sdtPr>
            <w:id w:val="-2124839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5D6A2130" w14:textId="77777777" w:rsidR="004F74FB" w:rsidRDefault="004F74FB" w:rsidP="006F0CB9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0B659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:rsidRPr="00FD777B" w14:paraId="18511076" w14:textId="77777777" w:rsidTr="00190ACC">
        <w:tc>
          <w:tcPr>
            <w:tcW w:w="1707" w:type="dxa"/>
            <w:vMerge w:val="restart"/>
          </w:tcPr>
          <w:p w14:paraId="0F849ACA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  <w:r w:rsidRPr="0064798D">
              <w:rPr>
                <w:b/>
                <w:bCs/>
                <w:color w:val="2F5496" w:themeColor="accent1" w:themeShade="BF"/>
              </w:rPr>
              <w:t>Child and adolescent</w:t>
            </w:r>
          </w:p>
          <w:p w14:paraId="6D32F63F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color w:val="2F5496" w:themeColor="accent1" w:themeShade="BF"/>
              </w:rPr>
            </w:pPr>
            <w:r w:rsidRPr="0064798D">
              <w:rPr>
                <w:b/>
                <w:bCs/>
                <w:color w:val="2F5496" w:themeColor="accent1" w:themeShade="BF"/>
              </w:rPr>
              <w:t>TB data management and forecasting</w:t>
            </w:r>
          </w:p>
        </w:tc>
        <w:tc>
          <w:tcPr>
            <w:tcW w:w="7113" w:type="dxa"/>
            <w:gridSpan w:val="3"/>
          </w:tcPr>
          <w:p w14:paraId="571DB7EF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>
              <w:t xml:space="preserve">TB recording and reporting tools </w:t>
            </w:r>
          </w:p>
        </w:tc>
        <w:sdt>
          <w:sdtPr>
            <w:id w:val="-162476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2A263F24" w14:textId="77777777" w:rsidR="004F74FB" w:rsidRPr="00FD777B" w:rsidRDefault="004F74FB" w:rsidP="006F0CB9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6270D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51B28794" w14:textId="77777777" w:rsidTr="00190ACC">
        <w:tc>
          <w:tcPr>
            <w:tcW w:w="1707" w:type="dxa"/>
            <w:vMerge/>
          </w:tcPr>
          <w:p w14:paraId="78F1442C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7113" w:type="dxa"/>
            <w:gridSpan w:val="3"/>
          </w:tcPr>
          <w:p w14:paraId="5AD14CDC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>
              <w:t xml:space="preserve">SOPs for child and adolescent TB data recording, reporting, analysis, and use </w:t>
            </w:r>
          </w:p>
        </w:tc>
        <w:sdt>
          <w:sdtPr>
            <w:id w:val="157516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2A7E7DF2" w14:textId="77777777" w:rsidR="004F74FB" w:rsidRDefault="004F74FB" w:rsidP="006F0CB9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6270D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40D53A53" w14:textId="77777777" w:rsidTr="00190ACC">
        <w:tc>
          <w:tcPr>
            <w:tcW w:w="1707" w:type="dxa"/>
            <w:vMerge/>
          </w:tcPr>
          <w:p w14:paraId="49080A5D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7113" w:type="dxa"/>
            <w:gridSpan w:val="3"/>
          </w:tcPr>
          <w:p w14:paraId="54826435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>
              <w:t>TB data are reported within age bands 0-4 years and 5-14 years</w:t>
            </w:r>
          </w:p>
        </w:tc>
        <w:sdt>
          <w:sdtPr>
            <w:id w:val="1318072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294B179A" w14:textId="77777777" w:rsidR="004F74FB" w:rsidRDefault="004F74FB" w:rsidP="006F0CB9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6270D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:rsidRPr="00FD777B" w14:paraId="351B3B95" w14:textId="77777777" w:rsidTr="00190ACC">
        <w:tc>
          <w:tcPr>
            <w:tcW w:w="1707" w:type="dxa"/>
            <w:vMerge/>
          </w:tcPr>
          <w:p w14:paraId="4F2B51A7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7113" w:type="dxa"/>
            <w:gridSpan w:val="3"/>
          </w:tcPr>
          <w:p w14:paraId="4BE842CB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>
              <w:t xml:space="preserve">Using high-quality child and adolescent TB data for decision-making </w:t>
            </w:r>
          </w:p>
        </w:tc>
        <w:sdt>
          <w:sdtPr>
            <w:id w:val="-1082442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28573865" w14:textId="77777777" w:rsidR="004F74FB" w:rsidRPr="00FD777B" w:rsidRDefault="004F74FB" w:rsidP="006F0CB9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6270D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706EE3ED" w14:textId="77777777" w:rsidTr="00190ACC">
        <w:tc>
          <w:tcPr>
            <w:tcW w:w="1707" w:type="dxa"/>
            <w:vMerge/>
          </w:tcPr>
          <w:p w14:paraId="70C98224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7113" w:type="dxa"/>
            <w:gridSpan w:val="3"/>
          </w:tcPr>
          <w:p w14:paraId="7D929610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 w:rsidRPr="00D8417B">
              <w:t>Forecasting stock and commodities for child and adolescent TB diagnosis, treatment, and prevention</w:t>
            </w:r>
          </w:p>
        </w:tc>
        <w:sdt>
          <w:sdtPr>
            <w:id w:val="-130577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7B93CEBB" w14:textId="77777777" w:rsidR="004F74FB" w:rsidRDefault="004F74FB" w:rsidP="00DC7C58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337BE922" w14:textId="77777777" w:rsidTr="00190ACC">
        <w:tc>
          <w:tcPr>
            <w:tcW w:w="1707" w:type="dxa"/>
            <w:vMerge w:val="restart"/>
            <w:vAlign w:val="center"/>
          </w:tcPr>
          <w:p w14:paraId="4E4891F8" w14:textId="77777777" w:rsidR="004F74FB" w:rsidRPr="0064798D" w:rsidRDefault="004F74FB" w:rsidP="009531B8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  <w:r w:rsidRPr="0064798D">
              <w:rPr>
                <w:b/>
                <w:bCs/>
                <w:color w:val="2F5496" w:themeColor="accent1" w:themeShade="BF"/>
              </w:rPr>
              <w:t>Child and adolescent TB prevention</w:t>
            </w:r>
          </w:p>
        </w:tc>
        <w:tc>
          <w:tcPr>
            <w:tcW w:w="7113" w:type="dxa"/>
            <w:gridSpan w:val="3"/>
          </w:tcPr>
          <w:p w14:paraId="5114C5C3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>
              <w:t>Recommended use of neonatal BCG vaccine in collaboration with EPI and MNCH</w:t>
            </w:r>
          </w:p>
        </w:tc>
        <w:sdt>
          <w:sdtPr>
            <w:id w:val="48266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24F3AE8C" w14:textId="77777777" w:rsidR="004F74FB" w:rsidRDefault="004F74FB" w:rsidP="00DC7C58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6F4E2A86" w14:textId="77777777" w:rsidTr="00190ACC">
        <w:tc>
          <w:tcPr>
            <w:tcW w:w="1707" w:type="dxa"/>
            <w:vMerge/>
          </w:tcPr>
          <w:p w14:paraId="33AB80A3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7113" w:type="dxa"/>
            <w:gridSpan w:val="3"/>
          </w:tcPr>
          <w:p w14:paraId="5572CB66" w14:textId="77777777" w:rsidR="004F74FB" w:rsidRPr="00E264D4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>
              <w:t>TPT regimens and dosages for children and adolescents</w:t>
            </w:r>
          </w:p>
        </w:tc>
        <w:sdt>
          <w:sdtPr>
            <w:id w:val="1717314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2FF1EE42" w14:textId="77777777" w:rsidR="004F74FB" w:rsidRDefault="004F74FB" w:rsidP="00DC7C58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174A355B" w14:textId="77777777" w:rsidTr="00190ACC">
        <w:tc>
          <w:tcPr>
            <w:tcW w:w="1707" w:type="dxa"/>
            <w:vMerge/>
          </w:tcPr>
          <w:p w14:paraId="24C23AA3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7113" w:type="dxa"/>
            <w:gridSpan w:val="3"/>
          </w:tcPr>
          <w:p w14:paraId="4A503EAE" w14:textId="77777777" w:rsidR="004F74FB" w:rsidRPr="00E264D4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>
              <w:t>Monitoring, managing, and reporting adverse events for children and adolescents receiving TPT</w:t>
            </w:r>
          </w:p>
        </w:tc>
        <w:sdt>
          <w:sdtPr>
            <w:id w:val="-106501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03816D49" w14:textId="77777777" w:rsidR="004F74FB" w:rsidRDefault="004F74FB" w:rsidP="00DC7C58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D664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65C4E464" w14:textId="77777777" w:rsidTr="00190ACC">
        <w:tc>
          <w:tcPr>
            <w:tcW w:w="1707" w:type="dxa"/>
            <w:vMerge/>
          </w:tcPr>
          <w:p w14:paraId="14EDA181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7113" w:type="dxa"/>
            <w:gridSpan w:val="3"/>
          </w:tcPr>
          <w:p w14:paraId="7B59833D" w14:textId="77777777" w:rsidR="004F74FB" w:rsidRDefault="004F74FB" w:rsidP="006F0CB9">
            <w:pPr>
              <w:shd w:val="clear" w:color="auto" w:fill="FFFFFF" w:themeFill="background1"/>
              <w:spacing w:before="0" w:after="0" w:line="240" w:lineRule="auto"/>
            </w:pPr>
            <w:r w:rsidRPr="00E264D4">
              <w:t xml:space="preserve">Integration of </w:t>
            </w:r>
            <w:r>
              <w:t>TPT</w:t>
            </w:r>
            <w:r w:rsidRPr="00E264D4">
              <w:t xml:space="preserve"> services with family and community-centered strategies</w:t>
            </w:r>
          </w:p>
        </w:tc>
        <w:sdt>
          <w:sdtPr>
            <w:id w:val="-159878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340CAFE6" w14:textId="77777777" w:rsidR="004F74FB" w:rsidRDefault="004F74FB" w:rsidP="00DC7C58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D664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74FB" w14:paraId="785696A9" w14:textId="77777777" w:rsidTr="00190ACC">
        <w:tc>
          <w:tcPr>
            <w:tcW w:w="1707" w:type="dxa"/>
          </w:tcPr>
          <w:p w14:paraId="350CDA98" w14:textId="77777777" w:rsidR="004F74FB" w:rsidRPr="0064798D" w:rsidRDefault="004F74FB" w:rsidP="006F0CB9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  <w:r w:rsidRPr="0064798D">
              <w:rPr>
                <w:b/>
                <w:bCs/>
                <w:color w:val="2F5496" w:themeColor="accent1" w:themeShade="BF"/>
              </w:rPr>
              <w:t xml:space="preserve">Child and adolescent drug-resistant TB </w:t>
            </w:r>
          </w:p>
        </w:tc>
        <w:tc>
          <w:tcPr>
            <w:tcW w:w="7113" w:type="dxa"/>
            <w:gridSpan w:val="3"/>
            <w:vAlign w:val="center"/>
          </w:tcPr>
          <w:p w14:paraId="492ACEF0" w14:textId="77777777" w:rsidR="004F74FB" w:rsidRDefault="004F74FB" w:rsidP="00684C12">
            <w:pPr>
              <w:shd w:val="clear" w:color="auto" w:fill="FFFFFF" w:themeFill="background1"/>
              <w:spacing w:before="0" w:after="0" w:line="240" w:lineRule="auto"/>
            </w:pPr>
            <w:r>
              <w:t>R</w:t>
            </w:r>
            <w:r w:rsidRPr="00BF4C8E">
              <w:t xml:space="preserve">egimens and </w:t>
            </w:r>
            <w:r>
              <w:t>dosages</w:t>
            </w:r>
            <w:r w:rsidRPr="00BF4C8E">
              <w:t xml:space="preserve"> for children and adolescents</w:t>
            </w:r>
            <w:r>
              <w:t xml:space="preserve"> diagnosed with DR-TB</w:t>
            </w:r>
          </w:p>
        </w:tc>
        <w:sdt>
          <w:sdtPr>
            <w:id w:val="-83000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0A519F3D" w14:textId="77777777" w:rsidR="004F74FB" w:rsidRDefault="004F74FB" w:rsidP="00DC7C58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C74FB" w14:paraId="1D9B007F" w14:textId="77777777" w:rsidTr="00190ACC">
        <w:tc>
          <w:tcPr>
            <w:tcW w:w="1707" w:type="dxa"/>
            <w:vMerge w:val="restart"/>
            <w:vAlign w:val="center"/>
          </w:tcPr>
          <w:p w14:paraId="17EC4709" w14:textId="69CAB286" w:rsidR="000C74FB" w:rsidRPr="0064798D" w:rsidRDefault="000C74FB" w:rsidP="000C74FB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  <w:r w:rsidRPr="0064798D">
              <w:rPr>
                <w:b/>
                <w:bCs/>
                <w:color w:val="2F5496" w:themeColor="accent1" w:themeShade="BF"/>
              </w:rPr>
              <w:t>Child and adolescent TB diagnosis</w:t>
            </w:r>
          </w:p>
        </w:tc>
        <w:tc>
          <w:tcPr>
            <w:tcW w:w="7113" w:type="dxa"/>
            <w:gridSpan w:val="3"/>
          </w:tcPr>
          <w:p w14:paraId="5E6DD280" w14:textId="1DFC5AC5" w:rsidR="000C74FB" w:rsidRDefault="000C74FB" w:rsidP="0067471C">
            <w:pPr>
              <w:shd w:val="clear" w:color="auto" w:fill="FFFFFF" w:themeFill="background1"/>
              <w:spacing w:before="0" w:after="0" w:line="240" w:lineRule="auto"/>
            </w:pPr>
            <w:r>
              <w:t>Clinical presentations of pulmonary TB and extrapulmonary TB</w:t>
            </w:r>
          </w:p>
        </w:tc>
        <w:sdt>
          <w:sdtPr>
            <w:id w:val="142477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3631551D" w14:textId="7532F66E" w:rsidR="000C74FB" w:rsidRDefault="000C74FB" w:rsidP="0067471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5D103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C74FB" w14:paraId="0A3B820A" w14:textId="77777777" w:rsidTr="00190ACC">
        <w:tc>
          <w:tcPr>
            <w:tcW w:w="1707" w:type="dxa"/>
            <w:vMerge/>
          </w:tcPr>
          <w:p w14:paraId="1FAA5158" w14:textId="77777777" w:rsidR="000C74FB" w:rsidRDefault="000C74FB" w:rsidP="0067471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7113" w:type="dxa"/>
            <w:gridSpan w:val="3"/>
          </w:tcPr>
          <w:p w14:paraId="63FF6C17" w14:textId="3F24C303" w:rsidR="000C74FB" w:rsidRDefault="000C74FB" w:rsidP="0067471C">
            <w:pPr>
              <w:shd w:val="clear" w:color="auto" w:fill="FFFFFF" w:themeFill="background1"/>
              <w:spacing w:before="0" w:after="0" w:line="240" w:lineRule="auto"/>
            </w:pPr>
            <w:r>
              <w:t>Diagnostic algorithm for children</w:t>
            </w:r>
          </w:p>
        </w:tc>
        <w:sdt>
          <w:sdtPr>
            <w:id w:val="79711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58E2A75D" w14:textId="005A170C" w:rsidR="000C74FB" w:rsidRDefault="000C74FB" w:rsidP="0067471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5D103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C74FB" w14:paraId="6D270B4E" w14:textId="77777777" w:rsidTr="00190ACC">
        <w:tc>
          <w:tcPr>
            <w:tcW w:w="1707" w:type="dxa"/>
            <w:vMerge/>
          </w:tcPr>
          <w:p w14:paraId="7FE1CF71" w14:textId="77777777" w:rsidR="000C74FB" w:rsidRDefault="000C74FB" w:rsidP="0067471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7113" w:type="dxa"/>
            <w:gridSpan w:val="3"/>
          </w:tcPr>
          <w:p w14:paraId="14E01C69" w14:textId="1B32C961" w:rsidR="000C74FB" w:rsidRDefault="000C74FB" w:rsidP="0067471C">
            <w:pPr>
              <w:shd w:val="clear" w:color="auto" w:fill="FFFFFF" w:themeFill="background1"/>
              <w:spacing w:before="0" w:after="0" w:line="240" w:lineRule="auto"/>
            </w:pPr>
            <w:r>
              <w:t>Standard operating procedures (SOPs) for collection and handling of child-friendly specimens (e.g., NPA, gastric aspirate, stool)</w:t>
            </w:r>
          </w:p>
        </w:tc>
        <w:sdt>
          <w:sdtPr>
            <w:id w:val="-191723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74AEB372" w14:textId="0664538D" w:rsidR="000C74FB" w:rsidRDefault="000C74FB" w:rsidP="0067471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C74FB" w14:paraId="2AC54507" w14:textId="77777777" w:rsidTr="00190ACC">
        <w:tc>
          <w:tcPr>
            <w:tcW w:w="1707" w:type="dxa"/>
            <w:vMerge/>
          </w:tcPr>
          <w:p w14:paraId="25691088" w14:textId="77777777" w:rsidR="000C74FB" w:rsidRDefault="000C74FB" w:rsidP="0067471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7113" w:type="dxa"/>
            <w:gridSpan w:val="3"/>
          </w:tcPr>
          <w:p w14:paraId="4AABEB40" w14:textId="51E60AC2" w:rsidR="000C74FB" w:rsidRDefault="000C74FB" w:rsidP="0067471C">
            <w:pPr>
              <w:shd w:val="clear" w:color="auto" w:fill="FFFFFF" w:themeFill="background1"/>
              <w:spacing w:before="0" w:after="0" w:line="240" w:lineRule="auto"/>
            </w:pPr>
            <w:r>
              <w:t>SOPs for using chest radiography and how to interpret diagnostic results for children</w:t>
            </w:r>
          </w:p>
        </w:tc>
        <w:sdt>
          <w:sdtPr>
            <w:id w:val="-124256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406CD8C8" w14:textId="013799B5" w:rsidR="000C74FB" w:rsidRDefault="000C74FB" w:rsidP="0067471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C74FB" w14:paraId="7D2695D3" w14:textId="77777777" w:rsidTr="00190ACC">
        <w:tc>
          <w:tcPr>
            <w:tcW w:w="1707" w:type="dxa"/>
            <w:vMerge/>
          </w:tcPr>
          <w:p w14:paraId="27451728" w14:textId="77777777" w:rsidR="000C74FB" w:rsidRDefault="000C74FB" w:rsidP="000C74FB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0017CB4B" w14:textId="400AFB7B" w:rsidR="000C74FB" w:rsidRDefault="000C74FB" w:rsidP="000C74FB">
            <w:pPr>
              <w:shd w:val="clear" w:color="auto" w:fill="FFFFFF" w:themeFill="background1"/>
              <w:spacing w:before="0" w:after="0" w:line="240" w:lineRule="auto"/>
            </w:pPr>
            <w:r w:rsidRPr="00302A70">
              <w:t>SOPs for contact investigation</w:t>
            </w:r>
          </w:p>
        </w:tc>
        <w:tc>
          <w:tcPr>
            <w:tcW w:w="5496" w:type="dxa"/>
            <w:gridSpan w:val="2"/>
          </w:tcPr>
          <w:p w14:paraId="20961D32" w14:textId="5697E803" w:rsidR="000C74FB" w:rsidRDefault="000C74FB" w:rsidP="000C74FB">
            <w:pPr>
              <w:shd w:val="clear" w:color="auto" w:fill="FFFFFF" w:themeFill="background1"/>
              <w:spacing w:before="0" w:after="0" w:line="240" w:lineRule="auto"/>
            </w:pPr>
            <w:r w:rsidRPr="00302A70">
              <w:t>Listing and screening contacts</w:t>
            </w:r>
          </w:p>
        </w:tc>
        <w:sdt>
          <w:sdtPr>
            <w:id w:val="-56293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39EABB77" w14:textId="1CAC93E2" w:rsidR="000C74FB" w:rsidRDefault="000C74FB" w:rsidP="000C74FB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C74FB" w14:paraId="462A2B4B" w14:textId="77777777" w:rsidTr="00190ACC">
        <w:tc>
          <w:tcPr>
            <w:tcW w:w="1707" w:type="dxa"/>
            <w:vMerge/>
          </w:tcPr>
          <w:p w14:paraId="7266E39B" w14:textId="77777777" w:rsidR="000C74FB" w:rsidRDefault="000C74FB" w:rsidP="000C74FB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17" w:type="dxa"/>
            <w:vMerge/>
            <w:vAlign w:val="center"/>
          </w:tcPr>
          <w:p w14:paraId="600AC8C9" w14:textId="77777777" w:rsidR="000C74FB" w:rsidRDefault="000C74FB" w:rsidP="000C74FB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5496" w:type="dxa"/>
            <w:gridSpan w:val="2"/>
          </w:tcPr>
          <w:p w14:paraId="7036A153" w14:textId="23B201F2" w:rsidR="000C74FB" w:rsidRDefault="000C74FB" w:rsidP="000C74FB">
            <w:pPr>
              <w:shd w:val="clear" w:color="auto" w:fill="FFFFFF" w:themeFill="background1"/>
              <w:spacing w:before="0" w:after="0" w:line="240" w:lineRule="auto"/>
            </w:pPr>
            <w:r w:rsidRPr="00302A70">
              <w:t>Referral for further investigations</w:t>
            </w:r>
          </w:p>
        </w:tc>
        <w:sdt>
          <w:sdtPr>
            <w:id w:val="-850250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7AD7DC45" w14:textId="7F016745" w:rsidR="000C74FB" w:rsidRDefault="000C74FB" w:rsidP="000C74FB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C44ED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C74FB" w14:paraId="1AD7862F" w14:textId="77777777" w:rsidTr="00190ACC">
        <w:tc>
          <w:tcPr>
            <w:tcW w:w="1707" w:type="dxa"/>
            <w:vMerge/>
          </w:tcPr>
          <w:p w14:paraId="24783FD1" w14:textId="77777777" w:rsidR="000C74FB" w:rsidRDefault="000C74FB" w:rsidP="000C74FB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17" w:type="dxa"/>
            <w:vMerge/>
            <w:vAlign w:val="center"/>
          </w:tcPr>
          <w:p w14:paraId="0D5A52CF" w14:textId="77777777" w:rsidR="000C74FB" w:rsidRDefault="000C74FB" w:rsidP="000C74FB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5496" w:type="dxa"/>
            <w:gridSpan w:val="2"/>
          </w:tcPr>
          <w:p w14:paraId="34350433" w14:textId="73E3B168" w:rsidR="000C74FB" w:rsidRDefault="000C74FB" w:rsidP="000C74FB">
            <w:pPr>
              <w:shd w:val="clear" w:color="auto" w:fill="FFFFFF" w:themeFill="background1"/>
              <w:spacing w:before="0" w:after="0" w:line="240" w:lineRule="auto"/>
            </w:pPr>
            <w:r w:rsidRPr="00302A70">
              <w:t>Offering TB treatment or TPT</w:t>
            </w:r>
          </w:p>
        </w:tc>
        <w:sdt>
          <w:sdtPr>
            <w:id w:val="62096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70EEF91B" w14:textId="0119DFFE" w:rsidR="000C74FB" w:rsidRDefault="000C74FB" w:rsidP="000C74FB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C44ED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C74FB" w14:paraId="1563CC83" w14:textId="77777777" w:rsidTr="00190ACC">
        <w:tc>
          <w:tcPr>
            <w:tcW w:w="1707" w:type="dxa"/>
            <w:vMerge/>
          </w:tcPr>
          <w:p w14:paraId="7828C5B2" w14:textId="77777777" w:rsidR="000C74FB" w:rsidRDefault="000C74FB" w:rsidP="000C74FB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17" w:type="dxa"/>
            <w:vMerge/>
            <w:vAlign w:val="center"/>
          </w:tcPr>
          <w:p w14:paraId="5F40614B" w14:textId="77777777" w:rsidR="000C74FB" w:rsidRDefault="000C74FB" w:rsidP="000C74FB">
            <w:pPr>
              <w:shd w:val="clear" w:color="auto" w:fill="FFFFFF" w:themeFill="background1"/>
              <w:spacing w:before="0" w:after="0" w:line="240" w:lineRule="auto"/>
            </w:pPr>
          </w:p>
        </w:tc>
        <w:tc>
          <w:tcPr>
            <w:tcW w:w="5496" w:type="dxa"/>
            <w:gridSpan w:val="2"/>
          </w:tcPr>
          <w:p w14:paraId="4F352BBC" w14:textId="58B2B477" w:rsidR="000C74FB" w:rsidRDefault="000C74FB" w:rsidP="000C74FB">
            <w:pPr>
              <w:shd w:val="clear" w:color="auto" w:fill="FFFFFF" w:themeFill="background1"/>
              <w:spacing w:before="0" w:after="0" w:line="240" w:lineRule="auto"/>
            </w:pPr>
            <w:r w:rsidRPr="00302A70">
              <w:t>Reverse contact investigation (if child is index case)</w:t>
            </w:r>
          </w:p>
        </w:tc>
        <w:tc>
          <w:tcPr>
            <w:tcW w:w="1080" w:type="dxa"/>
            <w:vAlign w:val="center"/>
          </w:tcPr>
          <w:p w14:paraId="45DB9EB1" w14:textId="5AC224FA" w:rsidR="000C74FB" w:rsidRDefault="004A0A29" w:rsidP="000C74FB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-142564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4FB" w:rsidRPr="00C44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CE4834E" w14:textId="13E32313" w:rsidR="0067471C" w:rsidRDefault="0067471C">
      <w:r>
        <w:br w:type="page"/>
      </w:r>
    </w:p>
    <w:tbl>
      <w:tblPr>
        <w:tblStyle w:val="TableGrid"/>
        <w:tblpPr w:leftFromText="180" w:rightFromText="180" w:vertAnchor="text" w:horzAnchor="margin" w:tblpX="-95" w:tblpY="16"/>
        <w:tblW w:w="10075" w:type="dxa"/>
        <w:tblLook w:val="04A0" w:firstRow="1" w:lastRow="0" w:firstColumn="1" w:lastColumn="0" w:noHBand="0" w:noVBand="1"/>
      </w:tblPr>
      <w:tblGrid>
        <w:gridCol w:w="1710"/>
        <w:gridCol w:w="7303"/>
        <w:gridCol w:w="1062"/>
      </w:tblGrid>
      <w:tr w:rsidR="00B97017" w14:paraId="1D582543" w14:textId="77777777" w:rsidTr="00C870AC">
        <w:tc>
          <w:tcPr>
            <w:tcW w:w="1710" w:type="dxa"/>
            <w:vMerge w:val="restart"/>
            <w:shd w:val="clear" w:color="auto" w:fill="auto"/>
            <w:vAlign w:val="center"/>
          </w:tcPr>
          <w:p w14:paraId="28FD9741" w14:textId="77777777" w:rsidR="00B97017" w:rsidRPr="0064798D" w:rsidRDefault="00B97017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  <w:r w:rsidRPr="0064798D">
              <w:rPr>
                <w:b/>
                <w:bCs/>
                <w:color w:val="2F5496" w:themeColor="accent1" w:themeShade="BF"/>
              </w:rPr>
              <w:lastRenderedPageBreak/>
              <w:t>Child and adolescent TB treatment</w:t>
            </w:r>
          </w:p>
        </w:tc>
        <w:tc>
          <w:tcPr>
            <w:tcW w:w="7303" w:type="dxa"/>
            <w:shd w:val="clear" w:color="auto" w:fill="auto"/>
          </w:tcPr>
          <w:p w14:paraId="23A067F7" w14:textId="77777777" w:rsidR="00B97017" w:rsidRPr="00150922" w:rsidRDefault="00B97017" w:rsidP="00C870AC">
            <w:pPr>
              <w:shd w:val="clear" w:color="auto" w:fill="FFFFFF" w:themeFill="background1"/>
              <w:spacing w:before="0" w:after="0" w:line="240" w:lineRule="auto"/>
            </w:pPr>
            <w:r>
              <w:t xml:space="preserve">SOPs for initiating TB treatment </w:t>
            </w:r>
          </w:p>
        </w:tc>
        <w:sdt>
          <w:sdtPr>
            <w:id w:val="-163116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shd w:val="clear" w:color="auto" w:fill="auto"/>
                <w:vAlign w:val="center"/>
              </w:tcPr>
              <w:p w14:paraId="5BC12FEB" w14:textId="77777777" w:rsidR="00B97017" w:rsidRDefault="00B97017" w:rsidP="00C870A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017" w14:paraId="1A675FF4" w14:textId="77777777" w:rsidTr="00C870AC">
        <w:tc>
          <w:tcPr>
            <w:tcW w:w="1710" w:type="dxa"/>
            <w:vMerge/>
            <w:shd w:val="clear" w:color="auto" w:fill="auto"/>
            <w:vAlign w:val="center"/>
          </w:tcPr>
          <w:p w14:paraId="599A3B7A" w14:textId="77777777" w:rsidR="00B97017" w:rsidRPr="0064798D" w:rsidRDefault="00B97017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7303" w:type="dxa"/>
            <w:shd w:val="clear" w:color="auto" w:fill="auto"/>
          </w:tcPr>
          <w:p w14:paraId="0CE8A3BF" w14:textId="77777777" w:rsidR="00B97017" w:rsidRDefault="00B97017" w:rsidP="00C870AC">
            <w:pPr>
              <w:shd w:val="clear" w:color="auto" w:fill="FFFFFF" w:themeFill="background1"/>
              <w:spacing w:before="0" w:after="0" w:line="240" w:lineRule="auto"/>
            </w:pPr>
            <w:r>
              <w:t>Regimens and dosages for treating TB</w:t>
            </w:r>
          </w:p>
        </w:tc>
        <w:sdt>
          <w:sdtPr>
            <w:id w:val="182916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shd w:val="clear" w:color="auto" w:fill="auto"/>
                <w:vAlign w:val="center"/>
              </w:tcPr>
              <w:p w14:paraId="53DE837E" w14:textId="77777777" w:rsidR="00B97017" w:rsidRDefault="00B97017" w:rsidP="00C870A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017" w14:paraId="36E1AB8E" w14:textId="77777777" w:rsidTr="00C870AC">
        <w:tc>
          <w:tcPr>
            <w:tcW w:w="1710" w:type="dxa"/>
            <w:vMerge/>
            <w:shd w:val="clear" w:color="auto" w:fill="auto"/>
            <w:vAlign w:val="center"/>
          </w:tcPr>
          <w:p w14:paraId="0AD8CBB1" w14:textId="77777777" w:rsidR="00B97017" w:rsidRPr="0064798D" w:rsidRDefault="00B97017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7303" w:type="dxa"/>
            <w:shd w:val="clear" w:color="auto" w:fill="auto"/>
          </w:tcPr>
          <w:p w14:paraId="3A0AF3AF" w14:textId="77777777" w:rsidR="00B97017" w:rsidRDefault="00B97017" w:rsidP="00C870AC">
            <w:pPr>
              <w:shd w:val="clear" w:color="auto" w:fill="FFFFFF" w:themeFill="background1"/>
              <w:spacing w:before="0" w:after="0" w:line="240" w:lineRule="auto"/>
            </w:pPr>
            <w:r>
              <w:t xml:space="preserve">SOPs for notifying and registering TB treatment </w:t>
            </w:r>
          </w:p>
        </w:tc>
        <w:sdt>
          <w:sdtPr>
            <w:id w:val="-124464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shd w:val="clear" w:color="auto" w:fill="auto"/>
                <w:vAlign w:val="center"/>
              </w:tcPr>
              <w:p w14:paraId="513344C2" w14:textId="77777777" w:rsidR="00B97017" w:rsidRDefault="00B97017" w:rsidP="00C870A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017" w14:paraId="62E6F92D" w14:textId="77777777" w:rsidTr="00C870AC">
        <w:tc>
          <w:tcPr>
            <w:tcW w:w="1710" w:type="dxa"/>
            <w:vMerge/>
            <w:shd w:val="clear" w:color="auto" w:fill="auto"/>
            <w:vAlign w:val="center"/>
          </w:tcPr>
          <w:p w14:paraId="0A7F41B4" w14:textId="77777777" w:rsidR="00B97017" w:rsidRPr="0064798D" w:rsidRDefault="00B97017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7303" w:type="dxa"/>
            <w:shd w:val="clear" w:color="auto" w:fill="auto"/>
          </w:tcPr>
          <w:p w14:paraId="4F084512" w14:textId="77777777" w:rsidR="00B97017" w:rsidRDefault="00B97017" w:rsidP="00C870AC">
            <w:pPr>
              <w:shd w:val="clear" w:color="auto" w:fill="FFFFFF" w:themeFill="background1"/>
              <w:spacing w:before="0" w:after="0" w:line="240" w:lineRule="auto"/>
            </w:pPr>
            <w:r>
              <w:t>Monitoring</w:t>
            </w:r>
            <w:r w:rsidRPr="00DA2660">
              <w:t>, managing, and reporting adverse events</w:t>
            </w:r>
            <w:r>
              <w:t xml:space="preserve"> for children and adolescents being treated for TB</w:t>
            </w:r>
          </w:p>
        </w:tc>
        <w:sdt>
          <w:sdtPr>
            <w:id w:val="-136806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shd w:val="clear" w:color="auto" w:fill="auto"/>
                <w:vAlign w:val="center"/>
              </w:tcPr>
              <w:p w14:paraId="0B4EA39A" w14:textId="77777777" w:rsidR="00B97017" w:rsidRDefault="00B97017" w:rsidP="00C870A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017" w14:paraId="22CC950B" w14:textId="77777777" w:rsidTr="00C870AC">
        <w:tc>
          <w:tcPr>
            <w:tcW w:w="1710" w:type="dxa"/>
            <w:vMerge/>
            <w:shd w:val="clear" w:color="auto" w:fill="auto"/>
            <w:vAlign w:val="center"/>
          </w:tcPr>
          <w:p w14:paraId="51F20FF5" w14:textId="77777777" w:rsidR="00B97017" w:rsidRPr="0064798D" w:rsidRDefault="00B97017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7303" w:type="dxa"/>
            <w:shd w:val="clear" w:color="auto" w:fill="auto"/>
            <w:vAlign w:val="center"/>
          </w:tcPr>
          <w:p w14:paraId="4E5B1753" w14:textId="77777777" w:rsidR="00B97017" w:rsidRDefault="00B97017" w:rsidP="00C870AC">
            <w:pPr>
              <w:shd w:val="clear" w:color="auto" w:fill="FFFFFF" w:themeFill="background1"/>
              <w:spacing w:before="0" w:after="0" w:line="240" w:lineRule="auto"/>
            </w:pPr>
            <w:r w:rsidRPr="00F17E01">
              <w:t>Integration of TB treatment services with family and community-centered strategies</w:t>
            </w:r>
          </w:p>
        </w:tc>
        <w:sdt>
          <w:sdtPr>
            <w:id w:val="58372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shd w:val="clear" w:color="auto" w:fill="auto"/>
                <w:vAlign w:val="center"/>
              </w:tcPr>
              <w:p w14:paraId="179AA585" w14:textId="77777777" w:rsidR="00B97017" w:rsidRDefault="00B97017" w:rsidP="00C870A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017" w14:paraId="6621107F" w14:textId="77777777" w:rsidTr="00C870AC">
        <w:tc>
          <w:tcPr>
            <w:tcW w:w="1710" w:type="dxa"/>
            <w:vMerge w:val="restart"/>
            <w:shd w:val="clear" w:color="auto" w:fill="auto"/>
            <w:vAlign w:val="center"/>
          </w:tcPr>
          <w:p w14:paraId="1D7E838A" w14:textId="77777777" w:rsidR="00B97017" w:rsidRPr="0064798D" w:rsidRDefault="00B97017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  <w:r w:rsidRPr="0064798D">
              <w:rPr>
                <w:b/>
                <w:bCs/>
                <w:color w:val="2F5496" w:themeColor="accent1" w:themeShade="BF"/>
              </w:rPr>
              <w:t>Child and adolescent TB social factors</w:t>
            </w:r>
          </w:p>
        </w:tc>
        <w:tc>
          <w:tcPr>
            <w:tcW w:w="7303" w:type="dxa"/>
            <w:shd w:val="clear" w:color="auto" w:fill="auto"/>
            <w:vAlign w:val="center"/>
          </w:tcPr>
          <w:p w14:paraId="198915FC" w14:textId="77777777" w:rsidR="00B97017" w:rsidDel="00292353" w:rsidRDefault="00B97017" w:rsidP="00C870AC">
            <w:pPr>
              <w:shd w:val="clear" w:color="auto" w:fill="FFFFFF" w:themeFill="background1"/>
              <w:spacing w:before="0" w:after="0" w:line="240" w:lineRule="auto"/>
            </w:pPr>
            <w:r w:rsidRPr="008244CA">
              <w:t>Social protection mechanisms for children and adolescents diagnosed with TB</w:t>
            </w:r>
          </w:p>
        </w:tc>
        <w:sdt>
          <w:sdtPr>
            <w:id w:val="946502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shd w:val="clear" w:color="auto" w:fill="auto"/>
                <w:vAlign w:val="center"/>
              </w:tcPr>
              <w:p w14:paraId="3B1D17A6" w14:textId="77777777" w:rsidR="00B97017" w:rsidRDefault="00B97017" w:rsidP="00C870A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15666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017" w14:paraId="65044C06" w14:textId="77777777" w:rsidTr="00C870AC">
        <w:tc>
          <w:tcPr>
            <w:tcW w:w="1710" w:type="dxa"/>
            <w:vMerge/>
            <w:shd w:val="clear" w:color="auto" w:fill="auto"/>
            <w:vAlign w:val="center"/>
          </w:tcPr>
          <w:p w14:paraId="1D82C622" w14:textId="77777777" w:rsidR="00B97017" w:rsidRPr="0064798D" w:rsidRDefault="00B97017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7303" w:type="dxa"/>
            <w:shd w:val="clear" w:color="auto" w:fill="auto"/>
            <w:vAlign w:val="center"/>
          </w:tcPr>
          <w:p w14:paraId="3CF7D2B4" w14:textId="77777777" w:rsidR="00B97017" w:rsidRPr="008244CA" w:rsidRDefault="00B97017" w:rsidP="00C870AC">
            <w:pPr>
              <w:shd w:val="clear" w:color="auto" w:fill="FFFFFF" w:themeFill="background1"/>
              <w:spacing w:before="0" w:after="0" w:line="240" w:lineRule="auto"/>
            </w:pPr>
            <w:r>
              <w:t>Strategies to combat stigma of children and adolescents diagnosed with TB</w:t>
            </w:r>
          </w:p>
        </w:tc>
        <w:sdt>
          <w:sdtPr>
            <w:id w:val="-7713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shd w:val="clear" w:color="auto" w:fill="auto"/>
                <w:vAlign w:val="center"/>
              </w:tcPr>
              <w:p w14:paraId="0A5B20C1" w14:textId="77777777" w:rsidR="00B97017" w:rsidRDefault="00B97017" w:rsidP="00C870A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15666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017" w14:paraId="0110811A" w14:textId="77777777" w:rsidTr="00C870AC">
        <w:tc>
          <w:tcPr>
            <w:tcW w:w="1710" w:type="dxa"/>
            <w:vMerge/>
            <w:shd w:val="clear" w:color="auto" w:fill="auto"/>
            <w:vAlign w:val="center"/>
          </w:tcPr>
          <w:p w14:paraId="70E5800E" w14:textId="77777777" w:rsidR="00B97017" w:rsidRPr="0064798D" w:rsidRDefault="00B97017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7303" w:type="dxa"/>
            <w:shd w:val="clear" w:color="auto" w:fill="auto"/>
            <w:vAlign w:val="center"/>
          </w:tcPr>
          <w:p w14:paraId="2F6E9F49" w14:textId="77777777" w:rsidR="00B97017" w:rsidRDefault="00B97017" w:rsidP="00C870AC">
            <w:pPr>
              <w:shd w:val="clear" w:color="auto" w:fill="FFFFFF" w:themeFill="background1"/>
              <w:spacing w:before="0" w:after="0" w:line="240" w:lineRule="auto"/>
            </w:pPr>
            <w:r>
              <w:t xml:space="preserve">Child- and adolescent-centered care and adherence support for TB treatment and TPT (as well as caregivers) </w:t>
            </w:r>
          </w:p>
        </w:tc>
        <w:sdt>
          <w:sdtPr>
            <w:id w:val="109018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shd w:val="clear" w:color="auto" w:fill="auto"/>
                <w:vAlign w:val="center"/>
              </w:tcPr>
              <w:p w14:paraId="41E17349" w14:textId="77777777" w:rsidR="00B97017" w:rsidRDefault="00B97017" w:rsidP="00C870A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15666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017" w14:paraId="063B1BD3" w14:textId="77777777" w:rsidTr="00C870AC">
        <w:tc>
          <w:tcPr>
            <w:tcW w:w="1710" w:type="dxa"/>
            <w:vMerge/>
            <w:shd w:val="clear" w:color="auto" w:fill="auto"/>
            <w:vAlign w:val="center"/>
          </w:tcPr>
          <w:p w14:paraId="71358428" w14:textId="77777777" w:rsidR="00B97017" w:rsidRPr="0064798D" w:rsidRDefault="00B97017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7303" w:type="dxa"/>
            <w:shd w:val="clear" w:color="auto" w:fill="auto"/>
            <w:vAlign w:val="center"/>
          </w:tcPr>
          <w:p w14:paraId="2D1BD7D6" w14:textId="77777777" w:rsidR="00B97017" w:rsidRDefault="00B97017" w:rsidP="00C870AC">
            <w:pPr>
              <w:shd w:val="clear" w:color="auto" w:fill="FFFFFF" w:themeFill="background1"/>
              <w:spacing w:before="0" w:after="0" w:line="240" w:lineRule="auto"/>
            </w:pPr>
            <w:r>
              <w:t>Nutritional and other support for children and adolescents diagnosed with TB/DR-TB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03401F0" w14:textId="77777777" w:rsidR="00B97017" w:rsidRDefault="004A0A29" w:rsidP="00C870AC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1385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17" w:rsidRPr="00D664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97017" w14:paraId="27DD44C0" w14:textId="77777777" w:rsidTr="00C870AC">
        <w:tc>
          <w:tcPr>
            <w:tcW w:w="1710" w:type="dxa"/>
            <w:vMerge w:val="restart"/>
            <w:shd w:val="clear" w:color="auto" w:fill="auto"/>
            <w:vAlign w:val="center"/>
          </w:tcPr>
          <w:p w14:paraId="24A713A5" w14:textId="77777777" w:rsidR="00B97017" w:rsidRPr="0064798D" w:rsidRDefault="00B97017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  <w:color w:val="2F5496" w:themeColor="accent1" w:themeShade="BF"/>
              </w:rPr>
            </w:pPr>
            <w:r w:rsidRPr="0064798D">
              <w:rPr>
                <w:b/>
                <w:bCs/>
                <w:color w:val="2F5496" w:themeColor="accent1" w:themeShade="BF"/>
              </w:rPr>
              <w:t>Child and adolescent TB/HIV</w:t>
            </w:r>
          </w:p>
        </w:tc>
        <w:tc>
          <w:tcPr>
            <w:tcW w:w="7303" w:type="dxa"/>
            <w:shd w:val="clear" w:color="auto" w:fill="auto"/>
          </w:tcPr>
          <w:p w14:paraId="38A957F1" w14:textId="77777777" w:rsidR="00B97017" w:rsidRDefault="00B97017" w:rsidP="00C870AC">
            <w:pPr>
              <w:shd w:val="clear" w:color="auto" w:fill="FFFFFF" w:themeFill="background1"/>
              <w:spacing w:before="0" w:after="0" w:line="240" w:lineRule="auto"/>
            </w:pPr>
            <w:r>
              <w:t>SOPs for screening children and adolescents diagnosed with TB for HIV</w:t>
            </w:r>
          </w:p>
        </w:tc>
        <w:sdt>
          <w:sdtPr>
            <w:id w:val="-194683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shd w:val="clear" w:color="auto" w:fill="auto"/>
                <w:vAlign w:val="center"/>
              </w:tcPr>
              <w:p w14:paraId="539F7877" w14:textId="77777777" w:rsidR="00B97017" w:rsidRDefault="00B97017" w:rsidP="00C870A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017" w14:paraId="015F3DB3" w14:textId="77777777" w:rsidTr="00C870AC">
        <w:tc>
          <w:tcPr>
            <w:tcW w:w="1710" w:type="dxa"/>
            <w:vMerge/>
            <w:shd w:val="clear" w:color="auto" w:fill="auto"/>
            <w:vAlign w:val="center"/>
          </w:tcPr>
          <w:p w14:paraId="6EA33338" w14:textId="77777777" w:rsidR="00B97017" w:rsidRPr="000D27CA" w:rsidRDefault="00B97017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303" w:type="dxa"/>
            <w:shd w:val="clear" w:color="auto" w:fill="auto"/>
          </w:tcPr>
          <w:p w14:paraId="05F0D166" w14:textId="77777777" w:rsidR="00B97017" w:rsidRDefault="00B97017" w:rsidP="00C870AC">
            <w:pPr>
              <w:shd w:val="clear" w:color="auto" w:fill="FFFFFF" w:themeFill="background1"/>
              <w:spacing w:before="0" w:after="0" w:line="240" w:lineRule="auto"/>
            </w:pPr>
            <w:r>
              <w:t>SOPs for screening children and adolescents living with HIV for TB</w:t>
            </w:r>
          </w:p>
        </w:tc>
        <w:sdt>
          <w:sdtPr>
            <w:id w:val="-205399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shd w:val="clear" w:color="auto" w:fill="auto"/>
                <w:vAlign w:val="center"/>
              </w:tcPr>
              <w:p w14:paraId="029DF8D2" w14:textId="77777777" w:rsidR="00B97017" w:rsidRDefault="00B97017" w:rsidP="00C870A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C713D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017" w14:paraId="6ACE9873" w14:textId="77777777" w:rsidTr="00C870AC">
        <w:tc>
          <w:tcPr>
            <w:tcW w:w="1710" w:type="dxa"/>
            <w:vMerge/>
            <w:shd w:val="clear" w:color="auto" w:fill="auto"/>
            <w:vAlign w:val="center"/>
          </w:tcPr>
          <w:p w14:paraId="3DCEB25A" w14:textId="77777777" w:rsidR="00B97017" w:rsidRPr="000D27CA" w:rsidRDefault="00B97017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303" w:type="dxa"/>
            <w:shd w:val="clear" w:color="auto" w:fill="auto"/>
          </w:tcPr>
          <w:p w14:paraId="3D9D0B9E" w14:textId="77777777" w:rsidR="00B97017" w:rsidRDefault="00B97017" w:rsidP="00C870AC">
            <w:pPr>
              <w:shd w:val="clear" w:color="auto" w:fill="FFFFFF" w:themeFill="background1"/>
              <w:spacing w:before="0" w:after="0" w:line="240" w:lineRule="auto"/>
            </w:pPr>
            <w:r>
              <w:t>Anti-retroviral therapy (ART) regimens and dosages for TB/HIV infected children</w:t>
            </w:r>
          </w:p>
        </w:tc>
        <w:sdt>
          <w:sdtPr>
            <w:id w:val="88321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shd w:val="clear" w:color="auto" w:fill="auto"/>
                <w:vAlign w:val="center"/>
              </w:tcPr>
              <w:p w14:paraId="4CD38CD5" w14:textId="77777777" w:rsidR="00B97017" w:rsidRDefault="00B97017" w:rsidP="00C870A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C713D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017" w14:paraId="5FA77122" w14:textId="77777777" w:rsidTr="00C870AC">
        <w:tc>
          <w:tcPr>
            <w:tcW w:w="1710" w:type="dxa"/>
            <w:vMerge/>
            <w:shd w:val="clear" w:color="auto" w:fill="auto"/>
            <w:vAlign w:val="center"/>
          </w:tcPr>
          <w:p w14:paraId="12BB6226" w14:textId="77777777" w:rsidR="00B97017" w:rsidRPr="000D27CA" w:rsidRDefault="00B97017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303" w:type="dxa"/>
            <w:shd w:val="clear" w:color="auto" w:fill="auto"/>
          </w:tcPr>
          <w:p w14:paraId="39B114B6" w14:textId="5EEEE9EB" w:rsidR="00B97017" w:rsidRDefault="00B97017" w:rsidP="00C870AC">
            <w:pPr>
              <w:shd w:val="clear" w:color="auto" w:fill="FFFFFF" w:themeFill="background1"/>
              <w:spacing w:before="0" w:after="0" w:line="240" w:lineRule="auto"/>
            </w:pPr>
            <w:r>
              <w:t xml:space="preserve">SOPs to initiate and support TPT for CLHIV without </w:t>
            </w:r>
            <w:r w:rsidR="00414316">
              <w:t xml:space="preserve">active </w:t>
            </w:r>
            <w:r>
              <w:t>TB</w:t>
            </w:r>
            <w:r w:rsidR="00414316">
              <w:t xml:space="preserve"> disease</w:t>
            </w:r>
          </w:p>
        </w:tc>
        <w:sdt>
          <w:sdtPr>
            <w:id w:val="137002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shd w:val="clear" w:color="auto" w:fill="auto"/>
                <w:vAlign w:val="center"/>
              </w:tcPr>
              <w:p w14:paraId="597459D7" w14:textId="77777777" w:rsidR="00B97017" w:rsidRDefault="00B97017" w:rsidP="00C870AC">
                <w:pPr>
                  <w:shd w:val="clear" w:color="auto" w:fill="FFFFFF" w:themeFill="background1"/>
                  <w:spacing w:before="0" w:after="0" w:line="240" w:lineRule="auto"/>
                  <w:jc w:val="center"/>
                </w:pPr>
                <w:r w:rsidRPr="00C713D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017" w14:paraId="1F1D2274" w14:textId="77777777" w:rsidTr="00C870AC">
        <w:tc>
          <w:tcPr>
            <w:tcW w:w="1710" w:type="dxa"/>
            <w:vMerge/>
            <w:shd w:val="clear" w:color="auto" w:fill="auto"/>
            <w:vAlign w:val="center"/>
          </w:tcPr>
          <w:p w14:paraId="35AC1200" w14:textId="77777777" w:rsidR="00B97017" w:rsidRPr="000D27CA" w:rsidRDefault="00B97017" w:rsidP="00C870AC">
            <w:pPr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303" w:type="dxa"/>
            <w:shd w:val="clear" w:color="auto" w:fill="auto"/>
          </w:tcPr>
          <w:p w14:paraId="253B4C04" w14:textId="77777777" w:rsidR="00B97017" w:rsidRDefault="00B97017" w:rsidP="00C870AC">
            <w:pPr>
              <w:shd w:val="clear" w:color="auto" w:fill="FFFFFF" w:themeFill="background1"/>
              <w:spacing w:before="0" w:after="0" w:line="240" w:lineRule="auto"/>
            </w:pPr>
            <w:r>
              <w:t>Integration/alignment of TB and HIV care and treatment for children that are co-infected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EDFE9E7" w14:textId="77777777" w:rsidR="00B97017" w:rsidRDefault="004A0A29" w:rsidP="00C870AC">
            <w:pPr>
              <w:shd w:val="clear" w:color="auto" w:fill="FFFFFF" w:themeFill="background1"/>
              <w:spacing w:before="0" w:after="0" w:line="240" w:lineRule="auto"/>
              <w:jc w:val="center"/>
            </w:pPr>
            <w:sdt>
              <w:sdtPr>
                <w:id w:val="-141354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17" w:rsidRPr="00C713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5743944" w14:textId="46C5B188" w:rsidR="004F74FB" w:rsidRDefault="004F74FB"/>
    <w:p w14:paraId="29388CD1" w14:textId="5B99B56D" w:rsidR="004F74FB" w:rsidRDefault="004F74FB"/>
    <w:p w14:paraId="32D1F3BC" w14:textId="77777777" w:rsidR="00D7242F" w:rsidRDefault="00D7242F"/>
    <w:p w14:paraId="189644AC" w14:textId="77777777" w:rsidR="004F74FB" w:rsidRDefault="004F74FB"/>
    <w:p w14:paraId="34825AD6" w14:textId="69657B50" w:rsidR="004A1E5F" w:rsidRPr="00930C7A" w:rsidRDefault="004A1E5F" w:rsidP="00DA2BAE">
      <w:pPr>
        <w:shd w:val="clear" w:color="auto" w:fill="FFFFFF" w:themeFill="background1"/>
        <w:spacing w:before="0" w:after="0"/>
        <w:rPr>
          <w:i/>
          <w:iCs/>
        </w:rPr>
      </w:pPr>
    </w:p>
    <w:sectPr w:rsidR="004A1E5F" w:rsidRPr="00930C7A" w:rsidSect="00D539DC">
      <w:pgSz w:w="11906" w:h="16838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CF2A" w14:textId="77777777" w:rsidR="004A0A29" w:rsidRDefault="004A0A29" w:rsidP="00D539DC">
      <w:pPr>
        <w:spacing w:before="0" w:after="0" w:line="240" w:lineRule="auto"/>
      </w:pPr>
      <w:r>
        <w:separator/>
      </w:r>
    </w:p>
  </w:endnote>
  <w:endnote w:type="continuationSeparator" w:id="0">
    <w:p w14:paraId="19BE060F" w14:textId="77777777" w:rsidR="004A0A29" w:rsidRDefault="004A0A29" w:rsidP="00D539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7054" w14:textId="77777777" w:rsidR="004A0A29" w:rsidRDefault="004A0A29" w:rsidP="00D539DC">
      <w:pPr>
        <w:spacing w:before="0" w:after="0" w:line="240" w:lineRule="auto"/>
      </w:pPr>
      <w:r>
        <w:separator/>
      </w:r>
    </w:p>
  </w:footnote>
  <w:footnote w:type="continuationSeparator" w:id="0">
    <w:p w14:paraId="02B3A1DB" w14:textId="77777777" w:rsidR="004A0A29" w:rsidRDefault="004A0A29" w:rsidP="00D539D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337"/>
    <w:multiLevelType w:val="hybridMultilevel"/>
    <w:tmpl w:val="F244D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D2494"/>
    <w:multiLevelType w:val="hybridMultilevel"/>
    <w:tmpl w:val="D40C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6472A"/>
    <w:multiLevelType w:val="hybridMultilevel"/>
    <w:tmpl w:val="CED674E2"/>
    <w:lvl w:ilvl="0" w:tplc="497A3FC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DC"/>
    <w:rsid w:val="00001309"/>
    <w:rsid w:val="0001365F"/>
    <w:rsid w:val="0002775D"/>
    <w:rsid w:val="00036F0A"/>
    <w:rsid w:val="00041EB5"/>
    <w:rsid w:val="00053F2A"/>
    <w:rsid w:val="000A78C2"/>
    <w:rsid w:val="000C74FB"/>
    <w:rsid w:val="000D27CA"/>
    <w:rsid w:val="000F38DC"/>
    <w:rsid w:val="00111453"/>
    <w:rsid w:val="0012658C"/>
    <w:rsid w:val="00141AD6"/>
    <w:rsid w:val="00145693"/>
    <w:rsid w:val="00150922"/>
    <w:rsid w:val="00174A8A"/>
    <w:rsid w:val="0018729F"/>
    <w:rsid w:val="00190ACC"/>
    <w:rsid w:val="001945FE"/>
    <w:rsid w:val="001A7187"/>
    <w:rsid w:val="001F0805"/>
    <w:rsid w:val="00243818"/>
    <w:rsid w:val="0026623A"/>
    <w:rsid w:val="00292353"/>
    <w:rsid w:val="002951C5"/>
    <w:rsid w:val="002B598F"/>
    <w:rsid w:val="002D611B"/>
    <w:rsid w:val="002E6543"/>
    <w:rsid w:val="00302A70"/>
    <w:rsid w:val="00330919"/>
    <w:rsid w:val="00345515"/>
    <w:rsid w:val="0035783F"/>
    <w:rsid w:val="00391689"/>
    <w:rsid w:val="0039326D"/>
    <w:rsid w:val="00397B36"/>
    <w:rsid w:val="003A5D34"/>
    <w:rsid w:val="003C1E24"/>
    <w:rsid w:val="003F3200"/>
    <w:rsid w:val="00414316"/>
    <w:rsid w:val="0048159E"/>
    <w:rsid w:val="00496E8D"/>
    <w:rsid w:val="004A0A29"/>
    <w:rsid w:val="004A1E5F"/>
    <w:rsid w:val="004C3826"/>
    <w:rsid w:val="004E56A5"/>
    <w:rsid w:val="004F3DF9"/>
    <w:rsid w:val="004F74FB"/>
    <w:rsid w:val="005216EC"/>
    <w:rsid w:val="00524869"/>
    <w:rsid w:val="0056560A"/>
    <w:rsid w:val="0057217F"/>
    <w:rsid w:val="005739EA"/>
    <w:rsid w:val="005B2876"/>
    <w:rsid w:val="005D5BD3"/>
    <w:rsid w:val="005E5134"/>
    <w:rsid w:val="005F4340"/>
    <w:rsid w:val="0060222B"/>
    <w:rsid w:val="00604622"/>
    <w:rsid w:val="00610E67"/>
    <w:rsid w:val="00612CFE"/>
    <w:rsid w:val="006434FB"/>
    <w:rsid w:val="00645388"/>
    <w:rsid w:val="0064798D"/>
    <w:rsid w:val="006548F2"/>
    <w:rsid w:val="006663B9"/>
    <w:rsid w:val="0067471C"/>
    <w:rsid w:val="00684C12"/>
    <w:rsid w:val="006909CE"/>
    <w:rsid w:val="00690EDB"/>
    <w:rsid w:val="00711FC9"/>
    <w:rsid w:val="00727D52"/>
    <w:rsid w:val="00752F5D"/>
    <w:rsid w:val="007861B6"/>
    <w:rsid w:val="007944F0"/>
    <w:rsid w:val="007A10ED"/>
    <w:rsid w:val="007D7AF9"/>
    <w:rsid w:val="008244CA"/>
    <w:rsid w:val="0086012C"/>
    <w:rsid w:val="00891020"/>
    <w:rsid w:val="00892E2C"/>
    <w:rsid w:val="00894951"/>
    <w:rsid w:val="008B15F2"/>
    <w:rsid w:val="00930C7A"/>
    <w:rsid w:val="00952097"/>
    <w:rsid w:val="009531B8"/>
    <w:rsid w:val="009879A4"/>
    <w:rsid w:val="009A3785"/>
    <w:rsid w:val="009B1C3F"/>
    <w:rsid w:val="009F0A47"/>
    <w:rsid w:val="009F19A6"/>
    <w:rsid w:val="00A10DC5"/>
    <w:rsid w:val="00A17FB6"/>
    <w:rsid w:val="00A36C67"/>
    <w:rsid w:val="00A94E61"/>
    <w:rsid w:val="00A97177"/>
    <w:rsid w:val="00A97B5F"/>
    <w:rsid w:val="00AA2E50"/>
    <w:rsid w:val="00AB7C26"/>
    <w:rsid w:val="00AD2846"/>
    <w:rsid w:val="00AE0050"/>
    <w:rsid w:val="00AE1496"/>
    <w:rsid w:val="00B03CB3"/>
    <w:rsid w:val="00B20692"/>
    <w:rsid w:val="00B755FF"/>
    <w:rsid w:val="00B97017"/>
    <w:rsid w:val="00BA12D3"/>
    <w:rsid w:val="00BA27F2"/>
    <w:rsid w:val="00BB410B"/>
    <w:rsid w:val="00BF4C8E"/>
    <w:rsid w:val="00C449CA"/>
    <w:rsid w:val="00C4601F"/>
    <w:rsid w:val="00C71324"/>
    <w:rsid w:val="00C7343C"/>
    <w:rsid w:val="00CC4DEA"/>
    <w:rsid w:val="00D12BFF"/>
    <w:rsid w:val="00D26912"/>
    <w:rsid w:val="00D5229C"/>
    <w:rsid w:val="00D539DC"/>
    <w:rsid w:val="00D60A5B"/>
    <w:rsid w:val="00D7242F"/>
    <w:rsid w:val="00D8417B"/>
    <w:rsid w:val="00D900C7"/>
    <w:rsid w:val="00DA2660"/>
    <w:rsid w:val="00DA2BAE"/>
    <w:rsid w:val="00DA371C"/>
    <w:rsid w:val="00DC7C58"/>
    <w:rsid w:val="00DD3DE8"/>
    <w:rsid w:val="00DE19C3"/>
    <w:rsid w:val="00E264D4"/>
    <w:rsid w:val="00E41067"/>
    <w:rsid w:val="00E42A9C"/>
    <w:rsid w:val="00E74396"/>
    <w:rsid w:val="00E773CF"/>
    <w:rsid w:val="00E83CC8"/>
    <w:rsid w:val="00E915E2"/>
    <w:rsid w:val="00EA6D0E"/>
    <w:rsid w:val="00EB0B27"/>
    <w:rsid w:val="00EC3DD0"/>
    <w:rsid w:val="00EE6CDD"/>
    <w:rsid w:val="00EF1956"/>
    <w:rsid w:val="00EF4C0D"/>
    <w:rsid w:val="00F018A6"/>
    <w:rsid w:val="00F103AE"/>
    <w:rsid w:val="00F37D7F"/>
    <w:rsid w:val="00F40CDF"/>
    <w:rsid w:val="00F41677"/>
    <w:rsid w:val="00F74EDE"/>
    <w:rsid w:val="00FA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65735"/>
  <w15:chartTrackingRefBased/>
  <w15:docId w15:val="{C63D9321-B519-44B6-A029-0B984D19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9DC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9D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9DC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table" w:styleId="TableGrid">
    <w:name w:val="Table Grid"/>
    <w:basedOn w:val="TableNormal"/>
    <w:uiPriority w:val="39"/>
    <w:rsid w:val="000A78C2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8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1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59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8159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59E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65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5F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3A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3A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103A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3AE"/>
    <w:rPr>
      <w:rFonts w:eastAsiaTheme="minorEastAs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3A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03A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Amalia (CDC/DDPHSIS/CGH/DGHT)</dc:creator>
  <cp:keywords/>
  <dc:description/>
  <cp:lastModifiedBy>King, Amalia (CDC/DDPHSIS/CGH/DGHT)</cp:lastModifiedBy>
  <cp:revision>58</cp:revision>
  <dcterms:created xsi:type="dcterms:W3CDTF">2022-03-23T17:05:00Z</dcterms:created>
  <dcterms:modified xsi:type="dcterms:W3CDTF">2022-03-25T15:00:00Z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2022-02-09T20:16:24Z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cf717112-01e9-4fac-b12f-039ccf7ada62</vt:lpwstr>
  </property>
  <property fmtid="{D5CDD505-2E9C-101B-9397-08002B2CF9AE}" pid="8" name="MSIP_Label_7b94a7b8-f06c-4dfe-bdcc-9b548fd58c31_ContentBits">
    <vt:lpwstr>0</vt:lpwstr>
  </property>
</Properties>
</file>